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Grace Church Vestry </w:t>
      </w:r>
      <w:r w:rsidDel="00000000" w:rsidR="00000000" w:rsidRPr="00000000">
        <w:rPr>
          <w:b w:val="1"/>
          <w:sz w:val="28"/>
          <w:szCs w:val="28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2"/>
          <w:szCs w:val="32"/>
          <w:rtl w:val="0"/>
        </w:rPr>
        <w:t xml:space="preserve">Celebrating that Christ is all and in all by seeking, inviting, belonging, serving &amp; reverencing God’s creation.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Called to order at 6:00 PM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DEVOTIONAL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Kathie Johnson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leading us in Chapter </w:t>
      </w:r>
      <w:r w:rsidDel="00000000" w:rsidR="00000000" w:rsidRPr="00000000">
        <w:rPr>
          <w:rFonts w:ascii="Arial" w:cs="Arial" w:eastAsia="Arial" w:hAnsi="Arial"/>
          <w:rtl w:val="0"/>
        </w:rPr>
        <w:t xml:space="preserve">41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Called to Community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PRAYER &amp;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COMMUNICATION GUIDELINES 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(</w:t>
      </w:r>
      <w:r w:rsidDel="00000000" w:rsidR="00000000" w:rsidRPr="00000000">
        <w:rPr>
          <w:rFonts w:ascii="Arial" w:cs="Arial" w:eastAsia="Arial" w:hAnsi="Arial"/>
          <w:rtl w:val="0"/>
        </w:rPr>
        <w:t xml:space="preserve">Tracy on #8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PASTORAL Check-in 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Leadership Development Moment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Attendees: Joyce Brooks, Mary Lockey, Suzy Leclaire, Barbara Rowe, Kathie Johnson, Mariah Nehus, Laura Armor, Rev. Joslyn and Walt (Treasurer).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Absent: John Turley, Tracy Bahm and Deacon Carter.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September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minutes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Receive Treasurer’s report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August, September - including Operating and Designated Funds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approve September minutes and August treasurer’s report made by Barbara, seconded by Laura and unanimously approved. (Sept. treasurer’s report to be reviewed at the November Vestry meeting.)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STANDING COMMITTEE UPDATE REPORTS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(Link reports for Vestry to read; list items needing discussion or requiring Vestry action)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PARISH PROGRAMS Report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OUTREACH Report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*Parish-Wide ask for Warm Clothing Drive through Friday 10/20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Motion to approve made by Laura, seconded by Joyce and unanimously approved.</w:t>
      </w:r>
    </w:p>
    <w:p w:rsidR="00000000" w:rsidDel="00000000" w:rsidP="00000000" w:rsidRDefault="00000000" w:rsidRPr="00000000" w14:paraId="0000001A">
      <w:pPr>
        <w:spacing w:after="0" w:line="240" w:lineRule="auto"/>
        <w:ind w:left="144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*DME ministry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Motion to accept DME Ministry contingent upon Congregational Care Ministry support. Made by Kathie, seconded by Mariah and unanimously approved.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ADMINISTRATION Report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*Vote on Health Insurance Change for Staff - to 100% coverage for FT Staff member only (Anthem BCBS - CDHP HSA/20)  and Basic Dental for family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approve made by Barbara, seconded by Laura and unanimously approved.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*Vote for Diocesan Pledge Commitment - $46,639.20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approve made by Barbara, seconded by Laura and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*Vote to </w:t>
      </w: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reduce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Parish Administrator Salary, given shift away from Bookkeeping by $1000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approve made by Laura, seconded by Barbara and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*Vote on disposition of bequest to Grace Church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put $5,000 in Vestry Reserve and $45,000 in Endowment General Fund made by Mariah, seconded by Barbara and approved.  Abstain - Suzy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widowControl w:val="0"/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Review revised “Gifts, Honors, &amp; Memorials”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Policy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Admin Committee requests vestry approval</w:t>
      </w:r>
    </w:p>
    <w:p w:rsidR="00000000" w:rsidDel="00000000" w:rsidP="00000000" w:rsidRDefault="00000000" w:rsidRPr="00000000" w14:paraId="00000026">
      <w:pPr>
        <w:keepNext w:val="1"/>
        <w:keepLines w:val="1"/>
        <w:widowControl w:val="0"/>
        <w:shd w:fill="ffffff" w:val="clear"/>
        <w:spacing w:after="0"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made to accept revised policy made by Laura, seconded by Mary and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widowControl w:val="0"/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color w:val="ff0000"/>
          <w:sz w:val="24"/>
          <w:szCs w:val="24"/>
          <w:u w:val="non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Vote on disbursement for reception from MTH fund for Ralph Andrew’s funeral</w:t>
      </w:r>
    </w:p>
    <w:p w:rsidR="00000000" w:rsidDel="00000000" w:rsidP="00000000" w:rsidRDefault="00000000" w:rsidRPr="00000000" w14:paraId="00000028">
      <w:pPr>
        <w:keepNext w:val="1"/>
        <w:keepLines w:val="1"/>
        <w:widowControl w:val="0"/>
        <w:shd w:fill="ffffff" w:val="clear"/>
        <w:spacing w:after="0"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made by Barbara, seconded by Suzy and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widowControl w:val="0"/>
        <w:spacing w:after="0" w:line="240" w:lineRule="auto"/>
        <w:ind w:left="144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WARDEN’S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list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 Vestry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*External Audit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Internal Control Letter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recommendations to Vestry</w:t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Motion to approve recommendation made in Internal Control Letter made by Joyce, seconded by Kathie and unanimously approved.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RECTOR’S REPORT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Staffing Update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Liturgy Brewing Meeting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Right-Sizing Vestry Role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Feedback on Stewardship Gatherings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Stewardship Thank you Notes and tracking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Review Calendar for Year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move the November Vestry meeting to Nov. 28 due to Thanksgiving made by Mariah and seconded by Joyce - unanimously approved.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CLOSING PRAYER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Laura Armour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adjourned 8:05 PM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Minutes respectfully submitted by David Ferguson. 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D14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5D14CE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5D14C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w-30mUYFdqG_1jCRAEV9cEDYQ_BGb9Cj/edit?usp=sharing&amp;ouid=102889414343729666633&amp;rtpof=true&amp;sd=true" TargetMode="External"/><Relationship Id="rId10" Type="http://schemas.openxmlformats.org/officeDocument/2006/relationships/hyperlink" Target="https://docs.google.com/document/d/1kx8IWFCFNjawN3vd8cNcK9K3vBvHBg1T/edit?usp=sharing&amp;ouid=108415691483192148030&amp;rtpof=true&amp;sd=true" TargetMode="External"/><Relationship Id="rId13" Type="http://schemas.openxmlformats.org/officeDocument/2006/relationships/hyperlink" Target="https://docs.google.com/document/d/1oSxkS8DbouKni1YBbnybiYBL-oPNAUBw6sKbi-STiMs/edit?usp=sharing" TargetMode="External"/><Relationship Id="rId12" Type="http://schemas.openxmlformats.org/officeDocument/2006/relationships/hyperlink" Target="https://docs.google.com/document/d/1LMzTzirfS4MDwPq7KUGDbviher069CFgThCziCsi8CY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nMxQKIiPU08UzJ0iVq0EFyrJOTg78yu/edit?usp=drive_link&amp;ouid=114010070261696040051&amp;rtpof=true&amp;sd=true" TargetMode="External"/><Relationship Id="rId15" Type="http://schemas.openxmlformats.org/officeDocument/2006/relationships/hyperlink" Target="https://docs.google.com/document/d/14ZeZCcambHfbskURXM1ybxjSej-mMUYB_CjZq9bvdZU/edit?usp=sharing" TargetMode="External"/><Relationship Id="rId14" Type="http://schemas.openxmlformats.org/officeDocument/2006/relationships/hyperlink" Target="https://drive.google.com/file/d/1A2QGy13pGtortAuzL1vr7ICs4CyPKlbK/view?usp=sharing" TargetMode="External"/><Relationship Id="rId17" Type="http://schemas.openxmlformats.org/officeDocument/2006/relationships/hyperlink" Target="https://docs.google.com/spreadsheets/d/1BUUiva_sZjaG7b6b7WxuWRDDqjwlofIM4OR5F0QUrug/edit?usp=sharing" TargetMode="External"/><Relationship Id="rId16" Type="http://schemas.openxmlformats.org/officeDocument/2006/relationships/hyperlink" Target="https://docs.google.com/spreadsheets/d/1BUUiva_sZjaG7b6b7WxuWRDDqjwlofIM4OR5F0QUrug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QE4iVkbd8LrNEXWmw3QjanSLV75ECGVh/view?usp=sharing" TargetMode="External"/><Relationship Id="rId8" Type="http://schemas.openxmlformats.org/officeDocument/2006/relationships/hyperlink" Target="https://docs.google.com/document/d/1ZbybxA4q4rTH_X2U_Dmcrq246wdHMusg/edit?usp=sharing&amp;ouid=10288941434372966663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4qQF6s3zxYzBQpOaP6oTjUdLQ==">CgMxLjA4AHIhMTZSQmRfQ19IWHhyUEJxbXd3bXlIaHAzQnRFSW11Uk9N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2023-02-22T23:15:00Z</dcterms:created>
  <dc:creator>browe5012@yahoo.com</dc:creator>
</cp:coreProperties>
</file>